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91" w:rsidRDefault="00C62F39">
      <w:pPr>
        <w:rPr>
          <w:rFonts w:cstheme="minorHAnsi"/>
        </w:rPr>
      </w:pPr>
      <w:r w:rsidRPr="00465F70">
        <w:rPr>
          <w:rFonts w:cstheme="minorHAnsi"/>
          <w:b/>
          <w:noProof/>
          <w:lang w:eastAsia="es-ES"/>
        </w:rPr>
        <w:drawing>
          <wp:inline distT="0" distB="0" distL="0" distR="0" wp14:anchorId="7294FCA6" wp14:editId="58AD70A0">
            <wp:extent cx="1417108" cy="9810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EM (nuevo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64" cy="98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2F" w:rsidRPr="00565546" w:rsidRDefault="00532B2F" w:rsidP="00532B2F">
      <w:pPr>
        <w:tabs>
          <w:tab w:val="left" w:pos="3790"/>
        </w:tabs>
        <w:rPr>
          <w:rFonts w:ascii="Arial" w:hAnsi="Arial" w:cs="Arial"/>
          <w:b/>
          <w:szCs w:val="24"/>
        </w:rPr>
      </w:pPr>
      <w:r w:rsidRPr="00565546">
        <w:rPr>
          <w:rFonts w:ascii="Arial" w:hAnsi="Arial" w:cs="Arial"/>
          <w:b/>
          <w:szCs w:val="24"/>
        </w:rPr>
        <w:t xml:space="preserve">ACTA Nº </w:t>
      </w:r>
      <w:r>
        <w:rPr>
          <w:rFonts w:ascii="Arial" w:hAnsi="Arial" w:cs="Arial"/>
          <w:b/>
          <w:szCs w:val="24"/>
        </w:rPr>
        <w:t>1 curso 2018/19</w:t>
      </w:r>
    </w:p>
    <w:p w:rsidR="00532B2F" w:rsidRPr="00465F70" w:rsidRDefault="00532B2F" w:rsidP="00532B2F">
      <w:pPr>
        <w:rPr>
          <w:rFonts w:cstheme="minorHAnsi"/>
        </w:rPr>
      </w:pPr>
      <w:r w:rsidRPr="00565546">
        <w:rPr>
          <w:rFonts w:ascii="Arial" w:hAnsi="Arial" w:cs="Arial"/>
          <w:b/>
          <w:szCs w:val="24"/>
        </w:rPr>
        <w:t>Reunión de la Comisión de Garantía de la Calidad</w:t>
      </w:r>
    </w:p>
    <w:p w:rsidR="00465F70" w:rsidRPr="00465F70" w:rsidRDefault="00465F70" w:rsidP="00465F70">
      <w:pPr>
        <w:rPr>
          <w:rFonts w:cstheme="minorHAnsi"/>
        </w:rPr>
      </w:pPr>
    </w:p>
    <w:p w:rsidR="00465F70" w:rsidRPr="00465F70" w:rsidRDefault="00465F70" w:rsidP="00465F70">
      <w:pPr>
        <w:pStyle w:val="Sinespaciado"/>
        <w:rPr>
          <w:rFonts w:cstheme="minorHAnsi"/>
        </w:rPr>
      </w:pPr>
      <w:r w:rsidRPr="00465F70">
        <w:rPr>
          <w:rFonts w:cstheme="minorHAnsi"/>
          <w:b/>
        </w:rPr>
        <w:t>Fecha:</w:t>
      </w:r>
      <w:r w:rsidRPr="00465F70">
        <w:rPr>
          <w:rFonts w:cstheme="minorHAnsi"/>
        </w:rPr>
        <w:t xml:space="preserve"> </w:t>
      </w:r>
      <w:bookmarkStart w:id="0" w:name="_GoBack"/>
      <w:r w:rsidR="00532B2F">
        <w:rPr>
          <w:rFonts w:cstheme="minorHAnsi"/>
        </w:rPr>
        <w:t>30</w:t>
      </w:r>
      <w:r w:rsidR="00D35900">
        <w:rPr>
          <w:rFonts w:cstheme="minorHAnsi"/>
        </w:rPr>
        <w:t xml:space="preserve"> de </w:t>
      </w:r>
      <w:r w:rsidR="00532B2F">
        <w:rPr>
          <w:rFonts w:cstheme="minorHAnsi"/>
        </w:rPr>
        <w:t>noviembre</w:t>
      </w:r>
      <w:r w:rsidR="00D35900">
        <w:rPr>
          <w:rFonts w:cstheme="minorHAnsi"/>
        </w:rPr>
        <w:t xml:space="preserve"> de 2018</w:t>
      </w:r>
      <w:bookmarkEnd w:id="0"/>
    </w:p>
    <w:p w:rsidR="00465F70" w:rsidRPr="00465F70" w:rsidRDefault="00465F70" w:rsidP="00465F70">
      <w:pPr>
        <w:pStyle w:val="Sinespaciado"/>
        <w:rPr>
          <w:rFonts w:cstheme="minorHAnsi"/>
        </w:rPr>
      </w:pPr>
      <w:r w:rsidRPr="00465F70">
        <w:rPr>
          <w:rFonts w:cstheme="minorHAnsi"/>
          <w:b/>
        </w:rPr>
        <w:t>Hora de Inicio:</w:t>
      </w:r>
      <w:r w:rsidR="00532B2F">
        <w:rPr>
          <w:rFonts w:cstheme="minorHAnsi"/>
        </w:rPr>
        <w:t xml:space="preserve"> 11</w:t>
      </w:r>
      <w:r w:rsidRPr="00465F70">
        <w:rPr>
          <w:rFonts w:cstheme="minorHAnsi"/>
        </w:rPr>
        <w:t>:00 horas</w:t>
      </w:r>
    </w:p>
    <w:p w:rsidR="00465F70" w:rsidRPr="00465F70" w:rsidRDefault="00465F70" w:rsidP="00465F70">
      <w:pPr>
        <w:pStyle w:val="Sinespaciado"/>
        <w:rPr>
          <w:rFonts w:cstheme="minorHAnsi"/>
        </w:rPr>
      </w:pPr>
      <w:r w:rsidRPr="00465F70">
        <w:rPr>
          <w:rFonts w:cstheme="minorHAnsi"/>
          <w:b/>
        </w:rPr>
        <w:t>Hora de finalización:</w:t>
      </w:r>
      <w:r w:rsidR="00532B2F">
        <w:rPr>
          <w:rFonts w:cstheme="minorHAnsi"/>
        </w:rPr>
        <w:t xml:space="preserve"> 12:0</w:t>
      </w:r>
      <w:r w:rsidRPr="00465F70">
        <w:rPr>
          <w:rFonts w:cstheme="minorHAnsi"/>
        </w:rPr>
        <w:t>0 horas</w:t>
      </w:r>
    </w:p>
    <w:p w:rsidR="00465F70" w:rsidRPr="00532B2F" w:rsidRDefault="00465F70" w:rsidP="00465F70">
      <w:pPr>
        <w:pStyle w:val="Sinespaciado"/>
        <w:rPr>
          <w:rFonts w:cstheme="minorHAnsi"/>
        </w:rPr>
      </w:pPr>
      <w:r w:rsidRPr="00532B2F">
        <w:rPr>
          <w:rFonts w:cstheme="minorHAnsi"/>
          <w:b/>
        </w:rPr>
        <w:t>Lugar:</w:t>
      </w:r>
      <w:r w:rsidRPr="00532B2F">
        <w:rPr>
          <w:rFonts w:cstheme="minorHAnsi"/>
        </w:rPr>
        <w:t xml:space="preserve"> </w:t>
      </w:r>
      <w:r w:rsidR="00532B2F" w:rsidRPr="00532B2F">
        <w:rPr>
          <w:rFonts w:cstheme="minorHAnsi"/>
        </w:rPr>
        <w:tab/>
      </w:r>
      <w:r w:rsidRPr="00532B2F">
        <w:rPr>
          <w:rFonts w:cstheme="minorHAnsi"/>
        </w:rPr>
        <w:t xml:space="preserve">Sede de ISEM Fashion Business </w:t>
      </w:r>
      <w:proofErr w:type="spellStart"/>
      <w:r w:rsidRPr="00532B2F">
        <w:rPr>
          <w:rFonts w:cstheme="minorHAnsi"/>
        </w:rPr>
        <w:t>School</w:t>
      </w:r>
      <w:proofErr w:type="spellEnd"/>
      <w:r w:rsidRPr="00532B2F">
        <w:rPr>
          <w:rFonts w:cstheme="minorHAnsi"/>
        </w:rPr>
        <w:t xml:space="preserve"> </w:t>
      </w:r>
    </w:p>
    <w:p w:rsidR="00532B2F" w:rsidRPr="00532B2F" w:rsidRDefault="00532B2F" w:rsidP="00465F70">
      <w:pPr>
        <w:pStyle w:val="Sinespaciado"/>
        <w:rPr>
          <w:rFonts w:cstheme="minorHAnsi"/>
        </w:rPr>
      </w:pPr>
      <w:r w:rsidRPr="00532B2F">
        <w:rPr>
          <w:rFonts w:cstheme="minorHAnsi"/>
        </w:rPr>
        <w:tab/>
      </w:r>
      <w:r>
        <w:rPr>
          <w:rFonts w:cstheme="minorHAnsi"/>
        </w:rPr>
        <w:t>Universidad de Navarra- Pamplona</w:t>
      </w:r>
    </w:p>
    <w:p w:rsidR="00465F70" w:rsidRPr="00532B2F" w:rsidRDefault="00465F70" w:rsidP="00465F70">
      <w:pPr>
        <w:pStyle w:val="Sinespaciado"/>
        <w:rPr>
          <w:rFonts w:cstheme="minorHAnsi"/>
        </w:rPr>
      </w:pPr>
      <w:r w:rsidRPr="00532B2F">
        <w:rPr>
          <w:rFonts w:cstheme="minorHAnsi"/>
        </w:rPr>
        <w:t xml:space="preserve"> </w:t>
      </w:r>
    </w:p>
    <w:p w:rsidR="00532B2F" w:rsidRDefault="00532B2F" w:rsidP="00532B2F">
      <w:pPr>
        <w:pStyle w:val="Sinespaciado"/>
      </w:pPr>
    </w:p>
    <w:p w:rsidR="00532B2F" w:rsidRPr="00866C2B" w:rsidRDefault="00532B2F" w:rsidP="00532B2F">
      <w:pPr>
        <w:pStyle w:val="Sinespaciado"/>
        <w:rPr>
          <w:rFonts w:ascii="Arial" w:hAnsi="Arial" w:cs="Arial"/>
          <w:b/>
        </w:rPr>
      </w:pPr>
      <w:r w:rsidRPr="00866C2B">
        <w:rPr>
          <w:rFonts w:ascii="Arial" w:hAnsi="Arial" w:cs="Arial"/>
          <w:b/>
        </w:rPr>
        <w:t>Asistentes:</w:t>
      </w:r>
    </w:p>
    <w:p w:rsidR="00532B2F" w:rsidRDefault="00532B2F" w:rsidP="00532B2F">
      <w:pPr>
        <w:pStyle w:val="Sinespaciado"/>
      </w:pPr>
    </w:p>
    <w:p w:rsidR="00532B2F" w:rsidRPr="00532B2F" w:rsidRDefault="00532B2F" w:rsidP="00532B2F">
      <w:pPr>
        <w:pStyle w:val="Sinespaciado"/>
      </w:pPr>
      <w:r w:rsidRPr="00532B2F">
        <w:t>Begoña Carnero: Coordinadora Calidad</w:t>
      </w:r>
    </w:p>
    <w:p w:rsidR="00532B2F" w:rsidRDefault="00532B2F" w:rsidP="00532B2F">
      <w:pPr>
        <w:pStyle w:val="Sinespaciado"/>
      </w:pPr>
      <w:r w:rsidRPr="00532B2F">
        <w:t>Cecilia Gonzalo Pascual: Representante de la CECA</w:t>
      </w:r>
    </w:p>
    <w:p w:rsidR="00532B2F" w:rsidRDefault="00532B2F" w:rsidP="00532B2F">
      <w:pPr>
        <w:pStyle w:val="Sinespaciado"/>
      </w:pPr>
      <w:r>
        <w:t>Silvia Aranguren: Representante de la CECA</w:t>
      </w:r>
    </w:p>
    <w:p w:rsidR="00532B2F" w:rsidRDefault="00532B2F" w:rsidP="00532B2F">
      <w:pPr>
        <w:pStyle w:val="Sinespaciado"/>
      </w:pPr>
      <w:r w:rsidRPr="00532B2F">
        <w:t>Amalia Descalzo: Representante Profesorado</w:t>
      </w:r>
    </w:p>
    <w:p w:rsidR="00532B2F" w:rsidRPr="00532B2F" w:rsidRDefault="00532B2F" w:rsidP="00532B2F">
      <w:pPr>
        <w:pStyle w:val="Sinespaciado"/>
      </w:pPr>
      <w:r>
        <w:t xml:space="preserve">Jorge del Río: </w:t>
      </w:r>
      <w:r w:rsidRPr="00532B2F">
        <w:t>Representante Profesorado</w:t>
      </w:r>
    </w:p>
    <w:p w:rsidR="00532B2F" w:rsidRPr="00532B2F" w:rsidRDefault="00532B2F" w:rsidP="00532B2F">
      <w:pPr>
        <w:pStyle w:val="Sinespaciado"/>
      </w:pPr>
      <w:r>
        <w:t>Luz López- Bleda</w:t>
      </w:r>
      <w:r w:rsidRPr="00532B2F">
        <w:t>: Representante de Alumnos (Delegado del MEDEM)</w:t>
      </w:r>
    </w:p>
    <w:p w:rsidR="00465F70" w:rsidRDefault="00532B2F" w:rsidP="00532B2F">
      <w:pPr>
        <w:pStyle w:val="Sinespaciado"/>
      </w:pPr>
      <w:r w:rsidRPr="00532B2F">
        <w:t>Cristina Lorenzo: Representante del PAS</w:t>
      </w:r>
    </w:p>
    <w:p w:rsidR="00532B2F" w:rsidRDefault="00532B2F" w:rsidP="00532B2F">
      <w:pPr>
        <w:pStyle w:val="Sinespaciado"/>
      </w:pPr>
    </w:p>
    <w:p w:rsidR="00465F70" w:rsidRPr="00465F70" w:rsidRDefault="00465F70">
      <w:pPr>
        <w:rPr>
          <w:rFonts w:cstheme="minorHAnsi"/>
          <w:b/>
        </w:rPr>
      </w:pPr>
      <w:r w:rsidRPr="00465F70">
        <w:rPr>
          <w:rFonts w:cstheme="minorHAnsi"/>
          <w:b/>
        </w:rPr>
        <w:t xml:space="preserve">Desarrollo de la sesión: </w:t>
      </w:r>
    </w:p>
    <w:p w:rsidR="00532B2F" w:rsidRPr="00532B2F" w:rsidRDefault="00532B2F" w:rsidP="00532B2F">
      <w:pPr>
        <w:rPr>
          <w:rFonts w:cstheme="minorHAnsi"/>
        </w:rPr>
      </w:pPr>
      <w:r>
        <w:rPr>
          <w:rFonts w:cstheme="minorHAnsi"/>
        </w:rPr>
        <w:t>Orden del día:</w:t>
      </w:r>
    </w:p>
    <w:p w:rsidR="00532B2F" w:rsidRPr="00532B2F" w:rsidRDefault="00532B2F" w:rsidP="00532B2F">
      <w:pPr>
        <w:pStyle w:val="Sinespaciado"/>
        <w:numPr>
          <w:ilvl w:val="0"/>
          <w:numId w:val="6"/>
        </w:numPr>
      </w:pPr>
      <w:r w:rsidRPr="00532B2F">
        <w:t>Presentación de la nueva composición de la Comisión de Garantía de Calidad de ISEM</w:t>
      </w:r>
    </w:p>
    <w:p w:rsidR="00532B2F" w:rsidRPr="00532B2F" w:rsidRDefault="00532B2F" w:rsidP="00532B2F">
      <w:pPr>
        <w:pStyle w:val="Sinespaciado"/>
        <w:numPr>
          <w:ilvl w:val="0"/>
          <w:numId w:val="6"/>
        </w:numPr>
      </w:pPr>
      <w:r w:rsidRPr="00532B2F">
        <w:t>Presentación de los informes de análisis de resultados del título MEDEM correspondientes al curso 17/18</w:t>
      </w:r>
    </w:p>
    <w:p w:rsidR="00532B2F" w:rsidRPr="00532B2F" w:rsidRDefault="00532B2F" w:rsidP="00532B2F">
      <w:pPr>
        <w:pStyle w:val="Sinespaciado"/>
        <w:numPr>
          <w:ilvl w:val="0"/>
          <w:numId w:val="6"/>
        </w:numPr>
      </w:pPr>
      <w:r w:rsidRPr="00532B2F">
        <w:t xml:space="preserve">Programa Acredita ANECA 2019 </w:t>
      </w:r>
    </w:p>
    <w:p w:rsidR="00532B2F" w:rsidRPr="00532B2F" w:rsidRDefault="00532B2F" w:rsidP="00532B2F">
      <w:pPr>
        <w:pStyle w:val="Sinespaciado"/>
        <w:numPr>
          <w:ilvl w:val="0"/>
          <w:numId w:val="6"/>
        </w:numPr>
      </w:pPr>
      <w:r w:rsidRPr="00532B2F">
        <w:t>Ruegos y preguntas</w:t>
      </w:r>
    </w:p>
    <w:p w:rsidR="00532B2F" w:rsidRPr="00532B2F" w:rsidRDefault="00532B2F" w:rsidP="00532B2F">
      <w:pPr>
        <w:ind w:left="45"/>
        <w:rPr>
          <w:rFonts w:cstheme="minorHAnsi"/>
        </w:rPr>
      </w:pPr>
    </w:p>
    <w:p w:rsidR="00532B2F" w:rsidRPr="00532B2F" w:rsidRDefault="00532B2F" w:rsidP="00532B2F">
      <w:pPr>
        <w:rPr>
          <w:rFonts w:cstheme="minorHAnsi"/>
          <w:b/>
        </w:rPr>
      </w:pPr>
      <w:r w:rsidRPr="00532B2F">
        <w:rPr>
          <w:rFonts w:cstheme="minorHAnsi"/>
          <w:b/>
        </w:rPr>
        <w:t>Desarrollo de la sesión:</w:t>
      </w:r>
    </w:p>
    <w:p w:rsidR="006B1691" w:rsidRDefault="00532B2F" w:rsidP="00532B2F">
      <w:pPr>
        <w:rPr>
          <w:rFonts w:cstheme="minorHAnsi"/>
        </w:rPr>
      </w:pPr>
      <w:r w:rsidRPr="00532B2F">
        <w:rPr>
          <w:rFonts w:cstheme="minorHAnsi"/>
        </w:rPr>
        <w:t>Se comienza la sesión con la pres</w:t>
      </w:r>
      <w:r>
        <w:rPr>
          <w:rFonts w:cstheme="minorHAnsi"/>
        </w:rPr>
        <w:t>entación de la nueva CGC. La novedad es que este año entra a formar parte otro profesor, el Director Académico del MEDEM.</w:t>
      </w:r>
      <w:r w:rsidR="000C127E">
        <w:rPr>
          <w:rFonts w:cstheme="minorHAnsi"/>
        </w:rPr>
        <w:t xml:space="preserve"> Se aprueba por parte de la CECA y se envía a Rectorado.</w:t>
      </w:r>
    </w:p>
    <w:p w:rsidR="000C127E" w:rsidRDefault="000C127E" w:rsidP="00532B2F">
      <w:pPr>
        <w:rPr>
          <w:rFonts w:cstheme="minorHAnsi"/>
        </w:rPr>
      </w:pPr>
      <w:r>
        <w:rPr>
          <w:rFonts w:cstheme="minorHAnsi"/>
        </w:rPr>
        <w:t>La coordinadora de Calidad de Calidad pasa a presentar los informes de análisis de resultado del MEDEM curso 2017/18.</w:t>
      </w:r>
      <w:r w:rsidR="00F93B74">
        <w:rPr>
          <w:rFonts w:cstheme="minorHAnsi"/>
        </w:rPr>
        <w:t xml:space="preserve"> Entre las sugerencias que la CECA nos da durante la presentación del informe destacan:</w:t>
      </w:r>
    </w:p>
    <w:p w:rsidR="000C127E" w:rsidRDefault="000C127E" w:rsidP="00532B2F">
      <w:pPr>
        <w:rPr>
          <w:rFonts w:cstheme="minorHAnsi"/>
        </w:rPr>
      </w:pPr>
    </w:p>
    <w:p w:rsidR="00F93B74" w:rsidRDefault="00F93B74" w:rsidP="0025421D">
      <w:pPr>
        <w:jc w:val="both"/>
      </w:pPr>
    </w:p>
    <w:p w:rsidR="000C127E" w:rsidRDefault="00F93B74" w:rsidP="0025421D">
      <w:pPr>
        <w:jc w:val="both"/>
      </w:pPr>
      <w:r>
        <w:t xml:space="preserve">1.  </w:t>
      </w:r>
      <w:r w:rsidR="000C127E">
        <w:t>Hacer un seguimiento o control del asesoramiento con el nuevo programa "</w:t>
      </w:r>
      <w:proofErr w:type="spellStart"/>
      <w:r w:rsidR="000C127E">
        <w:t>Me</w:t>
      </w:r>
      <w:r>
        <w:t>ntory</w:t>
      </w:r>
      <w:proofErr w:type="spellEnd"/>
      <w:r>
        <w:t xml:space="preserve">" </w:t>
      </w:r>
      <w:r w:rsidR="000C127E">
        <w:t xml:space="preserve">y registrar el nº de entrevistas de asesoramiento realizadas (con los empresarios, </w:t>
      </w:r>
      <w:proofErr w:type="spellStart"/>
      <w:r w:rsidR="000C127E">
        <w:t>etc</w:t>
      </w:r>
      <w:proofErr w:type="spellEnd"/>
      <w:r w:rsidR="000C127E">
        <w:t xml:space="preserve">). </w:t>
      </w:r>
      <w:r>
        <w:t>Este año hemos i</w:t>
      </w:r>
      <w:r w:rsidR="00DA4386">
        <w:t>ntroducido la figura del Mentor.</w:t>
      </w:r>
    </w:p>
    <w:p w:rsidR="00DA4386" w:rsidRDefault="00DA4386" w:rsidP="0025421D">
      <w:pPr>
        <w:jc w:val="both"/>
      </w:pPr>
      <w:r>
        <w:t>2.</w:t>
      </w:r>
      <w:r w:rsidR="000C127E">
        <w:t xml:space="preserve"> </w:t>
      </w:r>
      <w:r>
        <w:t>Analizar aquellas asignaturas</w:t>
      </w:r>
      <w:r w:rsidR="000C127E">
        <w:t xml:space="preserve"> que no supera el 3</w:t>
      </w:r>
      <w:r>
        <w:t>,5 en la encuesta de satisfacción.</w:t>
      </w:r>
    </w:p>
    <w:p w:rsidR="000C127E" w:rsidRDefault="00DA4386" w:rsidP="0025421D">
      <w:pPr>
        <w:jc w:val="both"/>
      </w:pPr>
      <w:r>
        <w:t xml:space="preserve">3. </w:t>
      </w:r>
      <w:r w:rsidR="000C127E">
        <w:t xml:space="preserve"> Concretar más los planes de mejora. Solamente hay que poner planes de mejora en aquellos puntos que hagan falta, pero hay que concretar planes, responsable de éste y periodo o fecha de realización. Que no sean planes generales. </w:t>
      </w:r>
    </w:p>
    <w:p w:rsidR="00DA4386" w:rsidRDefault="00DA4386" w:rsidP="0025421D">
      <w:pPr>
        <w:jc w:val="both"/>
      </w:pPr>
      <w:r>
        <w:t>4.</w:t>
      </w:r>
      <w:r w:rsidR="000C127E">
        <w:t xml:space="preserve"> </w:t>
      </w:r>
      <w:r>
        <w:t>Archivar en</w:t>
      </w:r>
      <w:r w:rsidR="000C127E">
        <w:t xml:space="preserve"> ACU la documentación mínima que hay que subir, que aparece en el PS2 del Manual del Sistema de Garantía de Calidad. En los próximos meses </w:t>
      </w:r>
      <w:r>
        <w:t>se realizará una auditoría</w:t>
      </w:r>
      <w:r w:rsidR="000C127E">
        <w:t xml:space="preserve"> interna (ya que no va a haber Monitor a partir de ahora) y </w:t>
      </w:r>
      <w:r>
        <w:t>se revisarán</w:t>
      </w:r>
      <w:r w:rsidR="000C127E">
        <w:t xml:space="preserve"> </w:t>
      </w:r>
      <w:r>
        <w:t>que esté toda la</w:t>
      </w:r>
      <w:r w:rsidR="000C127E">
        <w:t xml:space="preserve"> documentación, al menos de los cursos 15-16, 16-17 y 17-18</w:t>
      </w:r>
      <w:r>
        <w:t>. Se revisará también</w:t>
      </w:r>
      <w:r w:rsidR="000C127E">
        <w:t xml:space="preserve"> que las Memorias de Análisis de Resultados tengan hechos los análisis profundos y "con contenido". </w:t>
      </w:r>
    </w:p>
    <w:p w:rsidR="000C127E" w:rsidRDefault="00DA4386" w:rsidP="000C127E">
      <w:r>
        <w:t>Una vez presentada la memoria, la coordinadora de Calidad indica que se van a aumentar los ECTS en inglés y que se va a empezar a trabajar en el Modifica para presentar a principios de año.</w:t>
      </w:r>
    </w:p>
    <w:p w:rsidR="000C127E" w:rsidRDefault="0025421D" w:rsidP="00532B2F">
      <w:r>
        <w:t xml:space="preserve">Cecilia Gonzalo pasa a presentar el programa Acredita 2019 de cara a la próxima renovación de la Acreditación del Máster </w:t>
      </w:r>
      <w:r w:rsidRPr="0025421D">
        <w:t>previs</w:t>
      </w:r>
      <w:r>
        <w:t>ta</w:t>
      </w:r>
      <w:r w:rsidRPr="0025421D">
        <w:t xml:space="preserve"> para junio de 2020.</w:t>
      </w:r>
      <w:r>
        <w:t xml:space="preserve"> ISEM informa que se ha creado una Comisión de Autoevaluación aprobada por la Junta Directiva de ISEM formada por:</w:t>
      </w:r>
    </w:p>
    <w:p w:rsidR="0025421D" w:rsidRDefault="0025421D" w:rsidP="0025421D">
      <w:r>
        <w:t>Dª. Begoña Carnero</w:t>
      </w:r>
      <w:r>
        <w:t>: Gerente del centro</w:t>
      </w:r>
    </w:p>
    <w:p w:rsidR="0025421D" w:rsidRDefault="0025421D" w:rsidP="0025421D">
      <w:r>
        <w:t>D. Jorge del Río Pérez</w:t>
      </w:r>
      <w:r>
        <w:t>: Director Académico del MEDEM</w:t>
      </w:r>
    </w:p>
    <w:p w:rsidR="0025421D" w:rsidRDefault="0025421D" w:rsidP="0025421D">
      <w:r>
        <w:t>Dª. Cristina Lorenzo Encabo</w:t>
      </w:r>
      <w:r>
        <w:t>: C</w:t>
      </w:r>
      <w:r>
        <w:t>oord</w:t>
      </w:r>
      <w:r>
        <w:t>inadora de secretaría del MEDEM</w:t>
      </w:r>
    </w:p>
    <w:p w:rsidR="0025421D" w:rsidRDefault="0025421D" w:rsidP="0025421D"/>
    <w:p w:rsidR="0025421D" w:rsidRDefault="0025421D" w:rsidP="0025421D">
      <w:r>
        <w:t>No habiendo más asuntos que tratar, se levanta la sesión</w:t>
      </w:r>
    </w:p>
    <w:p w:rsidR="0025421D" w:rsidRDefault="0025421D" w:rsidP="0025421D"/>
    <w:p w:rsidR="0025421D" w:rsidRDefault="0025421D" w:rsidP="0025421D">
      <w:r>
        <w:t>Madrid, 30 de noviembre de 2018</w:t>
      </w:r>
    </w:p>
    <w:sectPr w:rsidR="00254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5D9"/>
    <w:multiLevelType w:val="hybridMultilevel"/>
    <w:tmpl w:val="EF287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61A"/>
    <w:multiLevelType w:val="hybridMultilevel"/>
    <w:tmpl w:val="5EDA3E32"/>
    <w:lvl w:ilvl="0" w:tplc="30FEEF54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07863"/>
    <w:multiLevelType w:val="hybridMultilevel"/>
    <w:tmpl w:val="CFB28A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2B5B"/>
    <w:multiLevelType w:val="multilevel"/>
    <w:tmpl w:val="073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35529D"/>
    <w:multiLevelType w:val="hybridMultilevel"/>
    <w:tmpl w:val="149292D6"/>
    <w:lvl w:ilvl="0" w:tplc="30FEEF5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1268D"/>
    <w:multiLevelType w:val="hybridMultilevel"/>
    <w:tmpl w:val="33CC9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9"/>
    <w:rsid w:val="0004030C"/>
    <w:rsid w:val="000C127E"/>
    <w:rsid w:val="00130413"/>
    <w:rsid w:val="001C0DEC"/>
    <w:rsid w:val="00211D03"/>
    <w:rsid w:val="00247BAA"/>
    <w:rsid w:val="0025421D"/>
    <w:rsid w:val="002B220F"/>
    <w:rsid w:val="00306C7A"/>
    <w:rsid w:val="00383828"/>
    <w:rsid w:val="00465F70"/>
    <w:rsid w:val="004D7239"/>
    <w:rsid w:val="004F5905"/>
    <w:rsid w:val="005174F9"/>
    <w:rsid w:val="00532B2F"/>
    <w:rsid w:val="006B1691"/>
    <w:rsid w:val="00834B78"/>
    <w:rsid w:val="00863F9C"/>
    <w:rsid w:val="00BB6A42"/>
    <w:rsid w:val="00C62F39"/>
    <w:rsid w:val="00D271BE"/>
    <w:rsid w:val="00D35900"/>
    <w:rsid w:val="00DA4386"/>
    <w:rsid w:val="00EB3E91"/>
    <w:rsid w:val="00F93B74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BAA"/>
    <w:pPr>
      <w:ind w:left="720"/>
      <w:contextualSpacing/>
    </w:pPr>
  </w:style>
  <w:style w:type="paragraph" w:customStyle="1" w:styleId="m-523925761107960631m4142877231820677648m8300068820143818828gmail-m-3428723470227548456m-7055449201153373246gmail-m2420057920143629523msolistparagraph">
    <w:name w:val="m_-523925761107960631m4142877231820677648m8300068820143818828gmail-m-3428723470227548456m-7055449201153373246gmail-m2420057920143629523msolistparagraph"/>
    <w:basedOn w:val="Normal"/>
    <w:rsid w:val="004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65F70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65F70"/>
    <w:rPr>
      <w:b/>
      <w:bCs/>
    </w:rPr>
  </w:style>
  <w:style w:type="character" w:customStyle="1" w:styleId="st">
    <w:name w:val="st"/>
    <w:basedOn w:val="Fuentedeprrafopredeter"/>
    <w:rsid w:val="0025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BAA"/>
    <w:pPr>
      <w:ind w:left="720"/>
      <w:contextualSpacing/>
    </w:pPr>
  </w:style>
  <w:style w:type="paragraph" w:customStyle="1" w:styleId="m-523925761107960631m4142877231820677648m8300068820143818828gmail-m-3428723470227548456m-7055449201153373246gmail-m2420057920143629523msolistparagraph">
    <w:name w:val="m_-523925761107960631m4142877231820677648m8300068820143818828gmail-m-3428723470227548456m-7055449201153373246gmail-m2420057920143629523msolistparagraph"/>
    <w:basedOn w:val="Normal"/>
    <w:rsid w:val="004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65F70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65F70"/>
    <w:rPr>
      <w:b/>
      <w:bCs/>
    </w:rPr>
  </w:style>
  <w:style w:type="character" w:customStyle="1" w:styleId="st">
    <w:name w:val="st"/>
    <w:basedOn w:val="Fuentedeprrafopredeter"/>
    <w:rsid w:val="0025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25E7-BAA0-423D-B76D-33C0A5EF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2019-07-25T13:58:00Z</dcterms:created>
  <dcterms:modified xsi:type="dcterms:W3CDTF">2019-07-25T13:58:00Z</dcterms:modified>
</cp:coreProperties>
</file>