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5534D" w14:textId="77777777" w:rsidR="006B3E5F" w:rsidRDefault="00E3354F">
      <w:pPr>
        <w:spacing w:after="0" w:line="240" w:lineRule="auto"/>
        <w:ind w:left="0" w:hanging="2"/>
        <w:jc w:val="center"/>
        <w:rPr>
          <w:b/>
          <w:sz w:val="24"/>
          <w:szCs w:val="24"/>
        </w:rPr>
      </w:pPr>
      <w:r>
        <w:rPr>
          <w:b/>
          <w:sz w:val="24"/>
          <w:szCs w:val="24"/>
        </w:rPr>
        <w:t>MÁSTER EN INVESTIGACIÓN BIOMÉDICA</w:t>
      </w:r>
    </w:p>
    <w:p w14:paraId="5119A1BD" w14:textId="77777777" w:rsidR="006B3E5F" w:rsidRDefault="00E3354F">
      <w:pPr>
        <w:spacing w:after="0" w:line="240" w:lineRule="auto"/>
        <w:ind w:left="0" w:hanging="2"/>
        <w:jc w:val="center"/>
        <w:rPr>
          <w:sz w:val="24"/>
          <w:szCs w:val="24"/>
        </w:rPr>
      </w:pPr>
      <w:proofErr w:type="spellStart"/>
      <w:r>
        <w:rPr>
          <w:b/>
          <w:sz w:val="24"/>
          <w:szCs w:val="24"/>
        </w:rPr>
        <w:t>Research</w:t>
      </w:r>
      <w:proofErr w:type="spellEnd"/>
      <w:r>
        <w:rPr>
          <w:b/>
          <w:sz w:val="24"/>
          <w:szCs w:val="24"/>
        </w:rPr>
        <w:t xml:space="preserve"> Project </w:t>
      </w:r>
      <w:proofErr w:type="spellStart"/>
      <w:r>
        <w:rPr>
          <w:b/>
          <w:sz w:val="24"/>
          <w:szCs w:val="24"/>
        </w:rPr>
        <w:t>Proposal</w:t>
      </w:r>
      <w:proofErr w:type="spellEnd"/>
      <w:r>
        <w:rPr>
          <w:b/>
          <w:sz w:val="24"/>
          <w:szCs w:val="24"/>
        </w:rPr>
        <w:t xml:space="preserve"> </w:t>
      </w:r>
    </w:p>
    <w:p w14:paraId="5F5EB7BC" w14:textId="77777777" w:rsidR="006B3E5F" w:rsidRDefault="00E3354F">
      <w:pPr>
        <w:spacing w:after="0" w:line="240" w:lineRule="auto"/>
        <w:ind w:left="0" w:hanging="2"/>
        <w:jc w:val="center"/>
        <w:rPr>
          <w:sz w:val="24"/>
          <w:szCs w:val="24"/>
        </w:rPr>
      </w:pPr>
      <w:bookmarkStart w:id="0" w:name="_heading=h.gjdgxs" w:colFirst="0" w:colLast="0"/>
      <w:bookmarkEnd w:id="0"/>
      <w:proofErr w:type="spellStart"/>
      <w:r>
        <w:rPr>
          <w:sz w:val="24"/>
          <w:szCs w:val="24"/>
        </w:rPr>
        <w:t>Academic</w:t>
      </w:r>
      <w:proofErr w:type="spellEnd"/>
      <w:r>
        <w:rPr>
          <w:sz w:val="24"/>
          <w:szCs w:val="24"/>
        </w:rPr>
        <w:t xml:space="preserve"> </w:t>
      </w:r>
      <w:proofErr w:type="spellStart"/>
      <w:r>
        <w:rPr>
          <w:sz w:val="24"/>
          <w:szCs w:val="24"/>
        </w:rPr>
        <w:t>year</w:t>
      </w:r>
      <w:proofErr w:type="spellEnd"/>
      <w:r>
        <w:rPr>
          <w:sz w:val="24"/>
          <w:szCs w:val="24"/>
        </w:rPr>
        <w:t xml:space="preserve"> 2024-2025</w:t>
      </w:r>
    </w:p>
    <w:p w14:paraId="4FBB8C99" w14:textId="77777777" w:rsidR="006B3E5F" w:rsidRDefault="006B3E5F">
      <w:pPr>
        <w:spacing w:after="0" w:line="240" w:lineRule="auto"/>
        <w:ind w:left="0" w:hanging="2"/>
        <w:jc w:val="center"/>
        <w:rPr>
          <w:sz w:val="20"/>
          <w:szCs w:val="20"/>
        </w:rPr>
      </w:pPr>
    </w:p>
    <w:p w14:paraId="690DB999" w14:textId="77777777" w:rsidR="006B3E5F" w:rsidRDefault="00E3354F">
      <w:pPr>
        <w:tabs>
          <w:tab w:val="center" w:pos="4252"/>
          <w:tab w:val="right" w:pos="8504"/>
        </w:tabs>
        <w:spacing w:after="0" w:line="240" w:lineRule="auto"/>
        <w:ind w:left="0" w:hanging="2"/>
        <w:jc w:val="both"/>
        <w:rPr>
          <w:color w:val="FF0000"/>
          <w:sz w:val="20"/>
          <w:szCs w:val="20"/>
        </w:rPr>
      </w:pPr>
      <w:r>
        <w:rPr>
          <w:b/>
          <w:color w:val="FF0000"/>
          <w:sz w:val="20"/>
          <w:szCs w:val="20"/>
        </w:rPr>
        <w:t>Instrucciones para completar el documento</w:t>
      </w:r>
      <w:r>
        <w:rPr>
          <w:color w:val="FF0000"/>
          <w:sz w:val="20"/>
          <w:szCs w:val="20"/>
        </w:rPr>
        <w:t xml:space="preserve">: Mantenga el mismo estilo de letra y formato. </w:t>
      </w:r>
    </w:p>
    <w:p w14:paraId="4E9611A0" w14:textId="77777777" w:rsidR="006B3E5F" w:rsidRPr="00141CC0" w:rsidRDefault="00E3354F">
      <w:pPr>
        <w:tabs>
          <w:tab w:val="center" w:pos="4252"/>
          <w:tab w:val="right" w:pos="8504"/>
        </w:tabs>
        <w:spacing w:after="0" w:line="240" w:lineRule="auto"/>
        <w:ind w:left="0" w:hanging="2"/>
        <w:jc w:val="both"/>
        <w:rPr>
          <w:color w:val="FF0000"/>
          <w:sz w:val="20"/>
          <w:szCs w:val="20"/>
          <w:lang w:val="fr-FR"/>
        </w:rPr>
      </w:pPr>
      <w:r w:rsidRPr="00141CC0">
        <w:rPr>
          <w:b/>
          <w:color w:val="FF0000"/>
          <w:sz w:val="20"/>
          <w:szCs w:val="20"/>
          <w:lang w:val="fr-FR"/>
        </w:rPr>
        <w:t xml:space="preserve">This </w:t>
      </w:r>
      <w:proofErr w:type="spellStart"/>
      <w:r w:rsidRPr="00141CC0">
        <w:rPr>
          <w:b/>
          <w:color w:val="FF0000"/>
          <w:sz w:val="20"/>
          <w:szCs w:val="20"/>
          <w:lang w:val="fr-FR"/>
        </w:rPr>
        <w:t>form</w:t>
      </w:r>
      <w:proofErr w:type="spellEnd"/>
      <w:r w:rsidRPr="00141CC0">
        <w:rPr>
          <w:b/>
          <w:color w:val="FF0000"/>
          <w:sz w:val="20"/>
          <w:szCs w:val="20"/>
          <w:lang w:val="fr-FR"/>
        </w:rPr>
        <w:t xml:space="preserve"> must </w:t>
      </w:r>
      <w:proofErr w:type="spellStart"/>
      <w:r w:rsidRPr="00141CC0">
        <w:rPr>
          <w:b/>
          <w:color w:val="FF0000"/>
          <w:sz w:val="20"/>
          <w:szCs w:val="20"/>
          <w:lang w:val="fr-FR"/>
        </w:rPr>
        <w:t>be</w:t>
      </w:r>
      <w:proofErr w:type="spellEnd"/>
      <w:r w:rsidRPr="00141CC0">
        <w:rPr>
          <w:b/>
          <w:color w:val="FF0000"/>
          <w:sz w:val="20"/>
          <w:szCs w:val="20"/>
          <w:lang w:val="fr-FR"/>
        </w:rPr>
        <w:t xml:space="preserve"> </w:t>
      </w:r>
      <w:proofErr w:type="spellStart"/>
      <w:r w:rsidRPr="00141CC0">
        <w:rPr>
          <w:b/>
          <w:color w:val="FF0000"/>
          <w:sz w:val="20"/>
          <w:szCs w:val="20"/>
          <w:lang w:val="fr-FR"/>
        </w:rPr>
        <w:t>filled</w:t>
      </w:r>
      <w:proofErr w:type="spellEnd"/>
      <w:r w:rsidRPr="00141CC0">
        <w:rPr>
          <w:b/>
          <w:color w:val="FF0000"/>
          <w:sz w:val="20"/>
          <w:szCs w:val="20"/>
          <w:lang w:val="fr-FR"/>
        </w:rPr>
        <w:t xml:space="preserve"> in ENGLISH</w:t>
      </w:r>
    </w:p>
    <w:p w14:paraId="6E2F084E" w14:textId="77777777" w:rsidR="006B3E5F" w:rsidRPr="00141CC0" w:rsidRDefault="006B3E5F">
      <w:pPr>
        <w:tabs>
          <w:tab w:val="center" w:pos="4252"/>
          <w:tab w:val="right" w:pos="8504"/>
        </w:tabs>
        <w:spacing w:after="0" w:line="240" w:lineRule="auto"/>
        <w:ind w:left="0" w:hanging="2"/>
        <w:jc w:val="both"/>
        <w:rPr>
          <w:sz w:val="20"/>
          <w:szCs w:val="20"/>
          <w:lang w:val="fr-FR"/>
        </w:rPr>
      </w:pPr>
    </w:p>
    <w:tbl>
      <w:tblPr>
        <w:tblStyle w:val="a1"/>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6B3E5F" w14:paraId="4EB03318" w14:textId="77777777">
        <w:trPr>
          <w:trHeight w:val="229"/>
        </w:trPr>
        <w:tc>
          <w:tcPr>
            <w:tcW w:w="9322" w:type="dxa"/>
          </w:tcPr>
          <w:p w14:paraId="1D5E88BB" w14:textId="77777777" w:rsidR="006B3E5F" w:rsidRDefault="00E3354F">
            <w:pPr>
              <w:spacing w:after="0" w:line="240" w:lineRule="auto"/>
              <w:ind w:left="0" w:hanging="2"/>
              <w:jc w:val="both"/>
            </w:pPr>
            <w:r>
              <w:rPr>
                <w:b/>
              </w:rPr>
              <w:t xml:space="preserve">Project </w:t>
            </w:r>
            <w:proofErr w:type="spellStart"/>
            <w:proofErr w:type="gramStart"/>
            <w:r>
              <w:rPr>
                <w:b/>
              </w:rPr>
              <w:t>Nº</w:t>
            </w:r>
            <w:proofErr w:type="spellEnd"/>
            <w:r>
              <w:t xml:space="preserve">  (</w:t>
            </w:r>
            <w:proofErr w:type="spellStart"/>
            <w:proofErr w:type="gramEnd"/>
            <w:r>
              <w:t>Nº</w:t>
            </w:r>
            <w:proofErr w:type="spellEnd"/>
            <w:r>
              <w:t xml:space="preserve"> a completar por el Máster)</w:t>
            </w:r>
          </w:p>
        </w:tc>
      </w:tr>
      <w:tr w:rsidR="006B3E5F" w:rsidRPr="00555BDB" w14:paraId="4A09EB83" w14:textId="77777777">
        <w:trPr>
          <w:trHeight w:val="270"/>
        </w:trPr>
        <w:tc>
          <w:tcPr>
            <w:tcW w:w="9322" w:type="dxa"/>
          </w:tcPr>
          <w:p w14:paraId="58A4EC4B" w14:textId="77777777" w:rsidR="006B3E5F" w:rsidRPr="00555BDB" w:rsidRDefault="00E3354F">
            <w:pPr>
              <w:spacing w:after="0" w:line="240" w:lineRule="auto"/>
              <w:ind w:left="0" w:hanging="2"/>
              <w:jc w:val="both"/>
              <w:rPr>
                <w:lang w:val="en-US"/>
              </w:rPr>
            </w:pPr>
            <w:r w:rsidRPr="00555BDB">
              <w:rPr>
                <w:b/>
                <w:color w:val="000000"/>
                <w:lang w:val="en-US"/>
              </w:rPr>
              <w:t xml:space="preserve">Title: </w:t>
            </w:r>
            <w:r w:rsidR="00555BDB" w:rsidRPr="00555BDB">
              <w:rPr>
                <w:i/>
                <w:color w:val="000000"/>
                <w:lang w:val="en-US"/>
              </w:rPr>
              <w:t>Development and characterization o</w:t>
            </w:r>
            <w:r w:rsidR="00555BDB">
              <w:rPr>
                <w:i/>
                <w:color w:val="000000"/>
                <w:lang w:val="en-US"/>
              </w:rPr>
              <w:t>f new vectors for cancer immunotherapy</w:t>
            </w:r>
          </w:p>
        </w:tc>
      </w:tr>
      <w:tr w:rsidR="006B3E5F" w:rsidRPr="00EB4EB5" w14:paraId="54718806" w14:textId="77777777">
        <w:trPr>
          <w:trHeight w:val="714"/>
        </w:trPr>
        <w:tc>
          <w:tcPr>
            <w:tcW w:w="9322" w:type="dxa"/>
          </w:tcPr>
          <w:p w14:paraId="799CDA80" w14:textId="77777777" w:rsidR="00EB4EB5" w:rsidRDefault="00E3354F">
            <w:pPr>
              <w:pBdr>
                <w:top w:val="nil"/>
                <w:left w:val="nil"/>
                <w:bottom w:val="nil"/>
                <w:right w:val="nil"/>
                <w:between w:val="nil"/>
              </w:pBdr>
              <w:spacing w:after="0" w:line="240" w:lineRule="auto"/>
              <w:ind w:left="0" w:hanging="2"/>
              <w:jc w:val="both"/>
              <w:rPr>
                <w:b/>
                <w:color w:val="000000"/>
                <w:lang w:val="en-US"/>
              </w:rPr>
            </w:pPr>
            <w:r w:rsidRPr="00555BDB">
              <w:rPr>
                <w:b/>
                <w:color w:val="000000"/>
                <w:lang w:val="en-US"/>
              </w:rPr>
              <w:t xml:space="preserve">Department/ Laboratory </w:t>
            </w:r>
          </w:p>
          <w:p w14:paraId="11775F82" w14:textId="77777777" w:rsidR="006B3E5F" w:rsidRDefault="00E3354F">
            <w:pPr>
              <w:pBdr>
                <w:top w:val="nil"/>
                <w:left w:val="nil"/>
                <w:bottom w:val="nil"/>
                <w:right w:val="nil"/>
                <w:between w:val="nil"/>
              </w:pBdr>
              <w:spacing w:after="0" w:line="240" w:lineRule="auto"/>
              <w:ind w:left="0" w:hanging="2"/>
              <w:jc w:val="both"/>
              <w:rPr>
                <w:i/>
                <w:color w:val="000000"/>
                <w:lang w:val="en-US"/>
              </w:rPr>
            </w:pPr>
            <w:r w:rsidRPr="00555BDB">
              <w:rPr>
                <w:i/>
                <w:color w:val="000000"/>
                <w:lang w:val="en-US"/>
              </w:rPr>
              <w:t>Laboratory where the project will be carried out indicating Department, Area, Faculty, CUN, CIMA etc.</w:t>
            </w:r>
          </w:p>
          <w:p w14:paraId="2B97AD35" w14:textId="77777777" w:rsidR="00EB4EB5" w:rsidRDefault="00EB4EB5" w:rsidP="00C8093C">
            <w:pPr>
              <w:pBdr>
                <w:top w:val="nil"/>
                <w:left w:val="nil"/>
                <w:bottom w:val="nil"/>
                <w:right w:val="nil"/>
                <w:between w:val="nil"/>
              </w:pBdr>
              <w:spacing w:after="0" w:line="240" w:lineRule="auto"/>
              <w:ind w:leftChars="0" w:left="0" w:firstLineChars="0" w:firstLine="0"/>
              <w:jc w:val="both"/>
              <w:rPr>
                <w:i/>
                <w:color w:val="000000"/>
              </w:rPr>
            </w:pPr>
          </w:p>
          <w:p w14:paraId="74DC9FD2" w14:textId="77777777" w:rsidR="00EB4EB5" w:rsidRPr="00EB4EB5" w:rsidRDefault="00EB4EB5" w:rsidP="00EB4EB5">
            <w:pPr>
              <w:pBdr>
                <w:top w:val="nil"/>
                <w:left w:val="nil"/>
                <w:bottom w:val="nil"/>
                <w:right w:val="nil"/>
                <w:between w:val="nil"/>
              </w:pBdr>
              <w:spacing w:after="0" w:line="240" w:lineRule="auto"/>
              <w:ind w:left="0" w:hanging="2"/>
              <w:jc w:val="both"/>
              <w:rPr>
                <w:i/>
                <w:color w:val="000000"/>
              </w:rPr>
            </w:pPr>
            <w:proofErr w:type="spellStart"/>
            <w:r w:rsidRPr="00EB4EB5">
              <w:rPr>
                <w:i/>
                <w:color w:val="000000"/>
              </w:rPr>
              <w:t>Lab</w:t>
            </w:r>
            <w:proofErr w:type="spellEnd"/>
            <w:r w:rsidRPr="00EB4EB5">
              <w:rPr>
                <w:i/>
                <w:color w:val="000000"/>
              </w:rPr>
              <w:t xml:space="preserve"> 3.06 CIMA. Grupo Dr. Prieto (</w:t>
            </w:r>
            <w:proofErr w:type="spellStart"/>
            <w:r w:rsidRPr="00EB4EB5">
              <w:rPr>
                <w:i/>
                <w:color w:val="000000"/>
              </w:rPr>
              <w:t>Cancer</w:t>
            </w:r>
            <w:proofErr w:type="spellEnd"/>
            <w:r w:rsidRPr="00EB4EB5">
              <w:rPr>
                <w:i/>
                <w:color w:val="000000"/>
              </w:rPr>
              <w:t xml:space="preserve"> Gene </w:t>
            </w:r>
            <w:proofErr w:type="spellStart"/>
            <w:r w:rsidRPr="00EB4EB5">
              <w:rPr>
                <w:i/>
                <w:color w:val="000000"/>
              </w:rPr>
              <w:t>Therapy</w:t>
            </w:r>
            <w:proofErr w:type="spellEnd"/>
            <w:r w:rsidRPr="00EB4EB5">
              <w:rPr>
                <w:i/>
                <w:color w:val="000000"/>
              </w:rPr>
              <w:t>)</w:t>
            </w:r>
          </w:p>
          <w:p w14:paraId="4EEC25C3" w14:textId="77777777" w:rsidR="006B3E5F" w:rsidRPr="00EB4EB5" w:rsidRDefault="006B3E5F" w:rsidP="00EB4EB5">
            <w:pPr>
              <w:spacing w:after="0" w:line="240" w:lineRule="auto"/>
              <w:ind w:leftChars="0" w:left="0" w:firstLineChars="0" w:firstLine="0"/>
              <w:jc w:val="both"/>
            </w:pPr>
          </w:p>
        </w:tc>
      </w:tr>
      <w:tr w:rsidR="006B3E5F" w:rsidRPr="00555BDB" w14:paraId="7C95CDA9" w14:textId="77777777">
        <w:trPr>
          <w:trHeight w:val="1170"/>
        </w:trPr>
        <w:tc>
          <w:tcPr>
            <w:tcW w:w="9322" w:type="dxa"/>
            <w:tcBorders>
              <w:bottom w:val="single" w:sz="4" w:space="0" w:color="000000"/>
            </w:tcBorders>
          </w:tcPr>
          <w:p w14:paraId="227C3462" w14:textId="77777777" w:rsidR="006B3E5F" w:rsidRPr="00555BDB" w:rsidRDefault="00E3354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55BDB">
              <w:rPr>
                <w:b/>
                <w:color w:val="000000"/>
              </w:rPr>
              <w:t xml:space="preserve">Director 1 </w:t>
            </w:r>
            <w:r w:rsidR="00555BDB" w:rsidRPr="00555BDB">
              <w:rPr>
                <w:i/>
                <w:color w:val="000000"/>
              </w:rPr>
              <w:t>Ruben Hernandez Alcoceba</w:t>
            </w:r>
          </w:p>
          <w:p w14:paraId="11F26427" w14:textId="77777777" w:rsidR="006B3E5F" w:rsidRPr="00555BDB" w:rsidRDefault="00E3354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US"/>
              </w:rPr>
            </w:pPr>
            <w:r w:rsidRPr="00555BDB">
              <w:rPr>
                <w:b/>
                <w:color w:val="000000"/>
                <w:lang w:val="en-US"/>
              </w:rPr>
              <w:t>Contact:</w:t>
            </w:r>
            <w:r w:rsidRPr="00555BDB">
              <w:rPr>
                <w:rFonts w:ascii="Verdana" w:eastAsia="Verdana" w:hAnsi="Verdana" w:cs="Verdana"/>
                <w:i/>
                <w:color w:val="000000"/>
                <w:sz w:val="24"/>
                <w:szCs w:val="24"/>
                <w:lang w:val="en-US"/>
              </w:rPr>
              <w:t xml:space="preserve"> </w:t>
            </w:r>
            <w:r w:rsidR="00555BDB" w:rsidRPr="00555BDB">
              <w:rPr>
                <w:i/>
                <w:color w:val="000000"/>
                <w:lang w:val="en-US"/>
              </w:rPr>
              <w:t>rubenh@unav.es</w:t>
            </w:r>
            <w:r w:rsidRPr="00555BDB">
              <w:rPr>
                <w:i/>
                <w:color w:val="000000"/>
                <w:lang w:val="en-US"/>
              </w:rPr>
              <w:t> </w:t>
            </w:r>
          </w:p>
          <w:p w14:paraId="1AF8E9C3" w14:textId="77777777" w:rsidR="006B3E5F" w:rsidRPr="00555BDB" w:rsidRDefault="00E3354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555BDB">
              <w:rPr>
                <w:b/>
                <w:color w:val="000000"/>
              </w:rPr>
              <w:t xml:space="preserve">Codirector: </w:t>
            </w:r>
            <w:r w:rsidR="00555BDB" w:rsidRPr="00555BDB">
              <w:rPr>
                <w:i/>
                <w:color w:val="000000"/>
              </w:rPr>
              <w:t xml:space="preserve">Juan </w:t>
            </w:r>
            <w:proofErr w:type="spellStart"/>
            <w:r w:rsidR="00555BDB" w:rsidRPr="00555BDB">
              <w:rPr>
                <w:i/>
                <w:color w:val="000000"/>
              </w:rPr>
              <w:t>Dubrot</w:t>
            </w:r>
            <w:proofErr w:type="spellEnd"/>
            <w:r w:rsidR="00555BDB" w:rsidRPr="00555BDB">
              <w:rPr>
                <w:i/>
                <w:color w:val="000000"/>
              </w:rPr>
              <w:t xml:space="preserve"> </w:t>
            </w:r>
            <w:proofErr w:type="spellStart"/>
            <w:r w:rsidR="00555BDB" w:rsidRPr="00555BDB">
              <w:rPr>
                <w:i/>
                <w:color w:val="000000"/>
              </w:rPr>
              <w:t>Armendariz</w:t>
            </w:r>
            <w:proofErr w:type="spellEnd"/>
          </w:p>
          <w:p w14:paraId="5A2C9D27" w14:textId="77777777" w:rsidR="006B3E5F" w:rsidRPr="00555BDB" w:rsidRDefault="00E3354F">
            <w:pPr>
              <w:spacing w:after="0" w:line="240" w:lineRule="auto"/>
              <w:ind w:left="0" w:hanging="2"/>
              <w:jc w:val="both"/>
            </w:pPr>
            <w:proofErr w:type="spellStart"/>
            <w:r w:rsidRPr="00555BDB">
              <w:rPr>
                <w:b/>
                <w:color w:val="000000"/>
              </w:rPr>
              <w:t>Contact</w:t>
            </w:r>
            <w:proofErr w:type="spellEnd"/>
            <w:r w:rsidRPr="00555BDB">
              <w:rPr>
                <w:b/>
                <w:color w:val="000000"/>
              </w:rPr>
              <w:t>:</w:t>
            </w:r>
            <w:r w:rsidRPr="00555BDB">
              <w:rPr>
                <w:rFonts w:ascii="Verdana" w:eastAsia="Verdana" w:hAnsi="Verdana" w:cs="Verdana"/>
                <w:i/>
                <w:color w:val="000000"/>
              </w:rPr>
              <w:t xml:space="preserve"> </w:t>
            </w:r>
            <w:r w:rsidR="00555BDB" w:rsidRPr="00555BDB">
              <w:rPr>
                <w:i/>
                <w:color w:val="000000"/>
              </w:rPr>
              <w:t>jdubrot@unav.</w:t>
            </w:r>
            <w:r w:rsidR="00555BDB">
              <w:rPr>
                <w:i/>
                <w:color w:val="000000"/>
              </w:rPr>
              <w:t>es</w:t>
            </w:r>
            <w:r w:rsidRPr="00555BDB">
              <w:rPr>
                <w:i/>
                <w:color w:val="000000"/>
              </w:rPr>
              <w:t> </w:t>
            </w:r>
          </w:p>
        </w:tc>
      </w:tr>
      <w:tr w:rsidR="006B3E5F" w:rsidRPr="00555BDB" w14:paraId="356EF1C4" w14:textId="77777777" w:rsidTr="00C8093C">
        <w:trPr>
          <w:trHeight w:val="5534"/>
        </w:trPr>
        <w:tc>
          <w:tcPr>
            <w:tcW w:w="9322" w:type="dxa"/>
          </w:tcPr>
          <w:p w14:paraId="19FFCD33" w14:textId="77777777" w:rsidR="006B3E5F" w:rsidRPr="00555BDB" w:rsidRDefault="00E3354F">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4"/>
                <w:szCs w:val="24"/>
                <w:lang w:val="en-US"/>
              </w:rPr>
            </w:pPr>
            <w:r w:rsidRPr="00555BDB">
              <w:rPr>
                <w:b/>
                <w:color w:val="000000"/>
                <w:lang w:val="en-US"/>
              </w:rPr>
              <w:t xml:space="preserve">Summary </w:t>
            </w:r>
            <w:r w:rsidRPr="00555BDB">
              <w:rPr>
                <w:i/>
                <w:color w:val="000000"/>
                <w:lang w:val="en-US"/>
              </w:rPr>
              <w:t xml:space="preserve">Short summary of the project with a </w:t>
            </w:r>
            <w:r w:rsidRPr="00555BDB">
              <w:rPr>
                <w:b/>
                <w:i/>
                <w:color w:val="000000"/>
                <w:lang w:val="en-US"/>
              </w:rPr>
              <w:t>maximum extension of 250 words</w:t>
            </w:r>
            <w:r w:rsidRPr="00555BDB">
              <w:rPr>
                <w:i/>
                <w:color w:val="000000"/>
                <w:lang w:val="en-US"/>
              </w:rPr>
              <w:t>, including the goals and the methodology that will be used. </w:t>
            </w:r>
          </w:p>
          <w:p w14:paraId="056FDA4C" w14:textId="77777777" w:rsidR="006B3E5F" w:rsidRDefault="002735D8" w:rsidP="00206142">
            <w:pPr>
              <w:tabs>
                <w:tab w:val="left" w:pos="1170"/>
              </w:tabs>
              <w:ind w:left="0" w:hanging="2"/>
              <w:jc w:val="both"/>
              <w:rPr>
                <w:lang w:val="en-US"/>
              </w:rPr>
            </w:pPr>
            <w:r>
              <w:rPr>
                <w:lang w:val="en-US"/>
              </w:rPr>
              <w:t xml:space="preserve">Viral vector can be adapted as </w:t>
            </w:r>
            <w:r w:rsidR="00206142">
              <w:rPr>
                <w:lang w:val="en-US"/>
              </w:rPr>
              <w:t xml:space="preserve">therapeutic agents against cancer, leveraging their intrinsic immunostimulatory properties and their gene transfer capacity. These agents have been used to express therapeutic genes such as cytokines and monoclonal antibodies, with promising results. However, the pharmacokinetics of current vectors is suboptimal. </w:t>
            </w:r>
          </w:p>
          <w:p w14:paraId="2F165500" w14:textId="77777777" w:rsidR="00206142" w:rsidRDefault="00206142" w:rsidP="00206142">
            <w:pPr>
              <w:tabs>
                <w:tab w:val="left" w:pos="1170"/>
              </w:tabs>
              <w:ind w:left="0" w:hanging="2"/>
              <w:jc w:val="both"/>
              <w:rPr>
                <w:lang w:val="en-US"/>
              </w:rPr>
            </w:pPr>
            <w:r>
              <w:rPr>
                <w:lang w:val="en-US"/>
              </w:rPr>
              <w:t xml:space="preserve">In this project we aim to explore the combination of different vectors in order to obtain the optimal oncolytic effect together with an appropriate pattern of transgene expression. </w:t>
            </w:r>
          </w:p>
          <w:p w14:paraId="06C7AE1B" w14:textId="77777777" w:rsidR="00206142" w:rsidRPr="00555BDB" w:rsidRDefault="00A50EE0" w:rsidP="00206142">
            <w:pPr>
              <w:tabs>
                <w:tab w:val="left" w:pos="1170"/>
              </w:tabs>
              <w:ind w:left="0" w:hanging="2"/>
              <w:jc w:val="both"/>
              <w:rPr>
                <w:lang w:val="en-US"/>
              </w:rPr>
            </w:pPr>
            <w:r>
              <w:rPr>
                <w:lang w:val="en-US"/>
              </w:rPr>
              <w:t>Initial characterization will be carried out in cell cultures using reporter genes such as luciferase. The optimal combination will be used to deliver the immunostimulatory gene interleukin-12. After verification of activity in cell cultures, the treatment will be tested in animal model of gastrointestinal cancer.</w:t>
            </w:r>
            <w:r w:rsidR="00B228F2">
              <w:rPr>
                <w:lang w:val="en-US"/>
              </w:rPr>
              <w:t xml:space="preserve"> Safety, antitumoral effect and stimulation of the immune response will be evaluated.</w:t>
            </w:r>
          </w:p>
        </w:tc>
      </w:tr>
      <w:tr w:rsidR="006B3E5F" w:rsidRPr="00555BDB" w14:paraId="49A16749" w14:textId="77777777">
        <w:trPr>
          <w:trHeight w:val="1890"/>
        </w:trPr>
        <w:tc>
          <w:tcPr>
            <w:tcW w:w="9322" w:type="dxa"/>
          </w:tcPr>
          <w:p w14:paraId="7C3DA944" w14:textId="77777777" w:rsidR="006B3E5F" w:rsidRPr="00555BDB" w:rsidRDefault="006B3E5F">
            <w:pPr>
              <w:widowControl w:val="0"/>
              <w:pBdr>
                <w:top w:val="nil"/>
                <w:left w:val="nil"/>
                <w:bottom w:val="nil"/>
                <w:right w:val="nil"/>
                <w:between w:val="nil"/>
              </w:pBdr>
              <w:spacing w:after="0"/>
              <w:ind w:left="0" w:hanging="2"/>
              <w:rPr>
                <w:sz w:val="16"/>
                <w:szCs w:val="16"/>
                <w:lang w:val="en-US"/>
              </w:rPr>
            </w:pPr>
          </w:p>
          <w:tbl>
            <w:tblPr>
              <w:tblStyle w:val="a2"/>
              <w:tblW w:w="1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6"/>
              <w:gridCol w:w="679"/>
            </w:tblGrid>
            <w:tr w:rsidR="006B3E5F" w:rsidRPr="00555BDB" w14:paraId="52B923B1" w14:textId="77777777">
              <w:trPr>
                <w:trHeight w:val="416"/>
              </w:trPr>
              <w:tc>
                <w:tcPr>
                  <w:tcW w:w="666" w:type="dxa"/>
                </w:tcPr>
                <w:p w14:paraId="64939754" w14:textId="77777777" w:rsidR="006B3E5F" w:rsidRPr="00555BDB" w:rsidRDefault="00E3354F">
                  <w:pPr>
                    <w:ind w:left="0" w:hanging="2"/>
                    <w:jc w:val="both"/>
                    <w:rPr>
                      <w:color w:val="222222"/>
                      <w:highlight w:val="white"/>
                      <w:lang w:val="en-US"/>
                    </w:rPr>
                  </w:pPr>
                  <w:r w:rsidRPr="00555BDB">
                    <w:rPr>
                      <w:color w:val="222222"/>
                      <w:highlight w:val="white"/>
                      <w:lang w:val="en-US"/>
                    </w:rPr>
                    <w:t>yes</w:t>
                  </w:r>
                </w:p>
              </w:tc>
              <w:tc>
                <w:tcPr>
                  <w:tcW w:w="679" w:type="dxa"/>
                </w:tcPr>
                <w:p w14:paraId="0D2154A6" w14:textId="77777777" w:rsidR="006B3E5F" w:rsidRPr="00555BDB" w:rsidRDefault="00555BDB">
                  <w:pPr>
                    <w:ind w:left="0" w:hanging="2"/>
                    <w:jc w:val="both"/>
                    <w:rPr>
                      <w:color w:val="222222"/>
                      <w:highlight w:val="white"/>
                      <w:lang w:val="en-US"/>
                    </w:rPr>
                  </w:pPr>
                  <w:r>
                    <w:rPr>
                      <w:color w:val="222222"/>
                      <w:highlight w:val="white"/>
                      <w:lang w:val="en-US"/>
                    </w:rPr>
                    <w:t>X</w:t>
                  </w:r>
                </w:p>
              </w:tc>
            </w:tr>
            <w:tr w:rsidR="006B3E5F" w:rsidRPr="00555BDB" w14:paraId="149CC2C0" w14:textId="77777777">
              <w:trPr>
                <w:trHeight w:val="321"/>
              </w:trPr>
              <w:tc>
                <w:tcPr>
                  <w:tcW w:w="666" w:type="dxa"/>
                </w:tcPr>
                <w:p w14:paraId="239B30C4" w14:textId="77777777" w:rsidR="006B3E5F" w:rsidRPr="00555BDB" w:rsidRDefault="00E3354F">
                  <w:pPr>
                    <w:ind w:left="0" w:hanging="2"/>
                    <w:jc w:val="both"/>
                    <w:rPr>
                      <w:color w:val="222222"/>
                      <w:highlight w:val="white"/>
                      <w:lang w:val="en-US"/>
                    </w:rPr>
                  </w:pPr>
                  <w:r w:rsidRPr="00555BDB">
                    <w:rPr>
                      <w:color w:val="222222"/>
                      <w:highlight w:val="white"/>
                      <w:lang w:val="en-US"/>
                    </w:rPr>
                    <w:t>no</w:t>
                  </w:r>
                </w:p>
              </w:tc>
              <w:tc>
                <w:tcPr>
                  <w:tcW w:w="679" w:type="dxa"/>
                </w:tcPr>
                <w:p w14:paraId="13AAA586" w14:textId="77777777" w:rsidR="006B3E5F" w:rsidRPr="00555BDB" w:rsidRDefault="006B3E5F">
                  <w:pPr>
                    <w:ind w:left="0" w:hanging="2"/>
                    <w:jc w:val="both"/>
                    <w:rPr>
                      <w:color w:val="222222"/>
                      <w:highlight w:val="white"/>
                      <w:lang w:val="en-US"/>
                    </w:rPr>
                  </w:pPr>
                </w:p>
              </w:tc>
            </w:tr>
          </w:tbl>
          <w:p w14:paraId="5CE7F4A6" w14:textId="77777777" w:rsidR="006B3E5F" w:rsidRPr="00555BDB" w:rsidRDefault="00E3354F">
            <w:pPr>
              <w:spacing w:after="0"/>
              <w:ind w:left="0" w:hanging="2"/>
              <w:jc w:val="both"/>
              <w:rPr>
                <w:lang w:val="en-US"/>
              </w:rPr>
            </w:pPr>
            <w:r w:rsidRPr="00555BDB">
              <w:rPr>
                <w:lang w:val="en-US"/>
              </w:rPr>
              <w:t>Does the project include the possibility of supervised animal manipulation to complete the training fo</w:t>
            </w:r>
            <w:r w:rsidRPr="00555BDB">
              <w:rPr>
                <w:color w:val="222222"/>
                <w:highlight w:val="white"/>
                <w:lang w:val="en-US"/>
              </w:rPr>
              <w:t xml:space="preserve">r animal manipulator? </w:t>
            </w:r>
          </w:p>
        </w:tc>
      </w:tr>
    </w:tbl>
    <w:p w14:paraId="50043356" w14:textId="77777777" w:rsidR="006B3E5F" w:rsidRDefault="00E3354F">
      <w:pPr>
        <w:ind w:left="0" w:hanging="2"/>
        <w:jc w:val="both"/>
        <w:rPr>
          <w:b/>
        </w:rPr>
      </w:pPr>
      <w:r>
        <w:rPr>
          <w:b/>
        </w:rPr>
        <w:t xml:space="preserve">Enviar a </w:t>
      </w:r>
      <w:hyperlink r:id="rId7" w:history="1">
        <w:r w:rsidR="00141CC0" w:rsidRPr="00C77717">
          <w:rPr>
            <w:rStyle w:val="Hipervnculo"/>
            <w:b/>
          </w:rPr>
          <w:t>solza@unav.es</w:t>
        </w:r>
      </w:hyperlink>
      <w:r w:rsidR="00141CC0">
        <w:rPr>
          <w:b/>
        </w:rPr>
        <w:t xml:space="preserve"> </w:t>
      </w:r>
      <w:r>
        <w:rPr>
          <w:b/>
        </w:rPr>
        <w:t>en formato WORD</w:t>
      </w:r>
    </w:p>
    <w:sectPr w:rsidR="006B3E5F">
      <w:headerReference w:type="even" r:id="rId8"/>
      <w:headerReference w:type="default" r:id="rId9"/>
      <w:footerReference w:type="even" r:id="rId10"/>
      <w:footerReference w:type="default" r:id="rId11"/>
      <w:headerReference w:type="first" r:id="rId12"/>
      <w:footerReference w:type="first" r:id="rId13"/>
      <w:pgSz w:w="11906" w:h="16838"/>
      <w:pgMar w:top="1440" w:right="1077" w:bottom="1021" w:left="1077"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2BA22" w14:textId="77777777" w:rsidR="00BF2BBF" w:rsidRDefault="00BF2BBF">
      <w:pPr>
        <w:spacing w:after="0" w:line="240" w:lineRule="auto"/>
        <w:ind w:left="0" w:hanging="2"/>
      </w:pPr>
      <w:r>
        <w:separator/>
      </w:r>
    </w:p>
  </w:endnote>
  <w:endnote w:type="continuationSeparator" w:id="0">
    <w:p w14:paraId="5B2C20C8" w14:textId="77777777" w:rsidR="00BF2BBF" w:rsidRDefault="00BF2BB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12742" w14:textId="77777777" w:rsidR="006B3E5F" w:rsidRDefault="006B3E5F">
    <w:pPr>
      <w:pBdr>
        <w:top w:val="nil"/>
        <w:left w:val="nil"/>
        <w:bottom w:val="nil"/>
        <w:right w:val="nil"/>
        <w:between w:val="nil"/>
      </w:pBdr>
      <w:tabs>
        <w:tab w:val="center" w:pos="4252"/>
        <w:tab w:val="right" w:pos="8504"/>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2622C" w14:textId="77777777" w:rsidR="006B3E5F" w:rsidRDefault="006B3E5F">
    <w:pPr>
      <w:pBdr>
        <w:top w:val="nil"/>
        <w:left w:val="nil"/>
        <w:bottom w:val="nil"/>
        <w:right w:val="nil"/>
        <w:between w:val="nil"/>
      </w:pBdr>
      <w:tabs>
        <w:tab w:val="center" w:pos="4252"/>
        <w:tab w:val="right" w:pos="8504"/>
      </w:tabs>
      <w:spacing w:after="0"/>
      <w:ind w:left="0" w:hanging="2"/>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0F9BC" w14:textId="77777777" w:rsidR="006B3E5F" w:rsidRDefault="006B3E5F">
    <w:pPr>
      <w:pBdr>
        <w:top w:val="nil"/>
        <w:left w:val="nil"/>
        <w:bottom w:val="nil"/>
        <w:right w:val="nil"/>
        <w:between w:val="nil"/>
      </w:pBdr>
      <w:tabs>
        <w:tab w:val="center" w:pos="4252"/>
        <w:tab w:val="right" w:pos="8504"/>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E3310" w14:textId="77777777" w:rsidR="00BF2BBF" w:rsidRDefault="00BF2BBF">
      <w:pPr>
        <w:spacing w:after="0" w:line="240" w:lineRule="auto"/>
        <w:ind w:left="0" w:hanging="2"/>
      </w:pPr>
      <w:r>
        <w:separator/>
      </w:r>
    </w:p>
  </w:footnote>
  <w:footnote w:type="continuationSeparator" w:id="0">
    <w:p w14:paraId="6BC52BD8" w14:textId="77777777" w:rsidR="00BF2BBF" w:rsidRDefault="00BF2BBF">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6C98E" w14:textId="77777777" w:rsidR="006B3E5F" w:rsidRDefault="006B3E5F">
    <w:pPr>
      <w:pBdr>
        <w:top w:val="nil"/>
        <w:left w:val="nil"/>
        <w:bottom w:val="nil"/>
        <w:right w:val="nil"/>
        <w:between w:val="nil"/>
      </w:pBdr>
      <w:tabs>
        <w:tab w:val="center" w:pos="4252"/>
        <w:tab w:val="right" w:pos="8504"/>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D493F" w14:textId="77777777" w:rsidR="006B3E5F" w:rsidRDefault="006B3E5F">
    <w:pPr>
      <w:pBdr>
        <w:top w:val="nil"/>
        <w:left w:val="nil"/>
        <w:bottom w:val="nil"/>
        <w:right w:val="nil"/>
        <w:between w:val="nil"/>
      </w:pBdr>
      <w:tabs>
        <w:tab w:val="center" w:pos="4252"/>
        <w:tab w:val="right" w:pos="8504"/>
      </w:tabs>
      <w:ind w:left="0" w:hanging="2"/>
      <w:rPr>
        <w:color w:val="000000"/>
      </w:rPr>
    </w:pPr>
  </w:p>
  <w:p w14:paraId="513FA949" w14:textId="77777777" w:rsidR="006B3E5F" w:rsidRDefault="00E3354F">
    <w:pPr>
      <w:pBdr>
        <w:top w:val="nil"/>
        <w:left w:val="nil"/>
        <w:bottom w:val="nil"/>
        <w:right w:val="nil"/>
        <w:between w:val="nil"/>
      </w:pBdr>
      <w:tabs>
        <w:tab w:val="center" w:pos="4252"/>
        <w:tab w:val="right" w:pos="8504"/>
      </w:tabs>
      <w:spacing w:after="0" w:line="240" w:lineRule="auto"/>
      <w:ind w:left="0" w:hanging="2"/>
      <w:rPr>
        <w:color w:val="000000"/>
      </w:rPr>
    </w:pPr>
    <w:r>
      <w:rPr>
        <w:noProof/>
        <w:color w:val="000000"/>
      </w:rPr>
      <w:drawing>
        <wp:inline distT="0" distB="0" distL="0" distR="0" wp14:anchorId="54F8B354" wp14:editId="6404770E">
          <wp:extent cx="1676400" cy="7524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6400" cy="752475"/>
                  </a:xfrm>
                  <a:prstGeom prst="rect">
                    <a:avLst/>
                  </a:prstGeom>
                  <a:ln/>
                </pic:spPr>
              </pic:pic>
            </a:graphicData>
          </a:graphic>
        </wp:inline>
      </w:drawing>
    </w:r>
  </w:p>
  <w:p w14:paraId="124E4697" w14:textId="77777777" w:rsidR="006B3E5F" w:rsidRDefault="00E3354F">
    <w:pPr>
      <w:pBdr>
        <w:top w:val="nil"/>
        <w:left w:val="nil"/>
        <w:bottom w:val="nil"/>
        <w:right w:val="nil"/>
        <w:between w:val="nil"/>
      </w:pBdr>
      <w:tabs>
        <w:tab w:val="center" w:pos="4252"/>
        <w:tab w:val="right" w:pos="8504"/>
      </w:tabs>
      <w:spacing w:after="0" w:line="240" w:lineRule="auto"/>
      <w:ind w:left="0" w:hanging="2"/>
      <w:rPr>
        <w:color w:val="000000"/>
        <w:sz w:val="16"/>
        <w:szCs w:val="16"/>
      </w:rPr>
    </w:pPr>
    <w:r>
      <w:rPr>
        <w:color w:val="000000"/>
        <w:sz w:val="16"/>
        <w:szCs w:val="16"/>
      </w:rPr>
      <w:t xml:space="preserve">                           Facultad de Ciencias</w:t>
    </w:r>
  </w:p>
  <w:p w14:paraId="5FF6C600" w14:textId="77777777" w:rsidR="006B3E5F" w:rsidRDefault="006B3E5F">
    <w:pPr>
      <w:pBdr>
        <w:top w:val="nil"/>
        <w:left w:val="nil"/>
        <w:bottom w:val="nil"/>
        <w:right w:val="nil"/>
        <w:between w:val="nil"/>
      </w:pBdr>
      <w:tabs>
        <w:tab w:val="center" w:pos="4252"/>
        <w:tab w:val="right" w:pos="8504"/>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2DA30" w14:textId="77777777" w:rsidR="006B3E5F" w:rsidRDefault="006B3E5F">
    <w:pPr>
      <w:pBdr>
        <w:top w:val="nil"/>
        <w:left w:val="nil"/>
        <w:bottom w:val="nil"/>
        <w:right w:val="nil"/>
        <w:between w:val="nil"/>
      </w:pBdr>
      <w:tabs>
        <w:tab w:val="center" w:pos="4252"/>
        <w:tab w:val="right" w:pos="8504"/>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5F"/>
    <w:rsid w:val="00141CC0"/>
    <w:rsid w:val="00206142"/>
    <w:rsid w:val="002735D8"/>
    <w:rsid w:val="00555BDB"/>
    <w:rsid w:val="006B3E5F"/>
    <w:rsid w:val="00A50EE0"/>
    <w:rsid w:val="00B228F2"/>
    <w:rsid w:val="00BF2BBF"/>
    <w:rsid w:val="00C8093C"/>
    <w:rsid w:val="00D74C95"/>
    <w:rsid w:val="00DC4DF7"/>
    <w:rsid w:val="00E3354F"/>
    <w:rsid w:val="00EB4EB5"/>
    <w:rsid w:val="00FA4A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CAC3"/>
  <w15:docId w15:val="{D99937B0-A44F-429C-A18C-37C94F8C4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s-E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val="es-ES"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qFormat/>
    <w:rPr>
      <w:color w:val="0000FF"/>
      <w:w w:val="100"/>
      <w:position w:val="-1"/>
      <w:u w:val="single"/>
      <w:effect w:val="none"/>
      <w:vertAlign w:val="baseline"/>
      <w:cs w:val="0"/>
      <w:em w:val="none"/>
    </w:rPr>
  </w:style>
  <w:style w:type="paragraph" w:styleId="Prrafodelista">
    <w:name w:val="List Paragraph"/>
    <w:basedOn w:val="Normal"/>
    <w:pPr>
      <w:ind w:left="720"/>
      <w:contextualSpacing/>
    </w:p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val="en-US"/>
    </w:rPr>
  </w:style>
  <w:style w:type="character" w:styleId="Textoennegrita">
    <w:name w:val="Strong"/>
    <w:rPr>
      <w:b/>
      <w:bCs/>
      <w:w w:val="100"/>
      <w:position w:val="-1"/>
      <w:effect w:val="none"/>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val="es-ES"/>
    </w:rPr>
  </w:style>
  <w:style w:type="paragraph" w:styleId="Encabezado">
    <w:name w:val="header"/>
    <w:basedOn w:val="Normal"/>
    <w:qFormat/>
    <w:pPr>
      <w:tabs>
        <w:tab w:val="center" w:pos="4252"/>
        <w:tab w:val="right" w:pos="8504"/>
      </w:tabs>
    </w:pPr>
  </w:style>
  <w:style w:type="character" w:customStyle="1" w:styleId="EncabezadoCar">
    <w:name w:val="Encabezado Car"/>
    <w:rPr>
      <w:w w:val="100"/>
      <w:position w:val="-1"/>
      <w:sz w:val="22"/>
      <w:szCs w:val="22"/>
      <w:effect w:val="none"/>
      <w:vertAlign w:val="baseline"/>
      <w:cs w:val="0"/>
      <w:em w:val="none"/>
      <w:lang w:val="es-ES"/>
    </w:rPr>
  </w:style>
  <w:style w:type="paragraph" w:styleId="Piedepgina">
    <w:name w:val="footer"/>
    <w:basedOn w:val="Normal"/>
    <w:qFormat/>
    <w:pPr>
      <w:tabs>
        <w:tab w:val="center" w:pos="4252"/>
        <w:tab w:val="right" w:pos="8504"/>
      </w:tabs>
    </w:pPr>
  </w:style>
  <w:style w:type="character" w:customStyle="1" w:styleId="PiedepginaCar">
    <w:name w:val="Pie de página Car"/>
    <w:rPr>
      <w:w w:val="100"/>
      <w:position w:val="-1"/>
      <w:sz w:val="22"/>
      <w:szCs w:val="22"/>
      <w:effect w:val="none"/>
      <w:vertAlign w:val="baseline"/>
      <w:cs w:val="0"/>
      <w:em w:val="none"/>
      <w:lang w:val="es-ES"/>
    </w:rPr>
  </w:style>
  <w:style w:type="paragraph" w:styleId="Textoindependiente">
    <w:name w:val="Body Text"/>
    <w:basedOn w:val="Normal"/>
    <w:pPr>
      <w:widowControl w:val="0"/>
      <w:autoSpaceDE w:val="0"/>
      <w:autoSpaceDN w:val="0"/>
      <w:adjustRightInd w:val="0"/>
      <w:spacing w:before="120" w:after="0" w:line="240" w:lineRule="auto"/>
      <w:ind w:left="101"/>
    </w:pPr>
    <w:rPr>
      <w:rFonts w:ascii="Verdana" w:eastAsia="SimSun" w:hAnsi="Verdana" w:cs="Verdana"/>
      <w:sz w:val="20"/>
      <w:szCs w:val="20"/>
      <w:lang w:eastAsia="es-ES"/>
    </w:rPr>
  </w:style>
  <w:style w:type="character" w:customStyle="1" w:styleId="TextoindependienteCar">
    <w:name w:val="Texto independiente Car"/>
    <w:rPr>
      <w:rFonts w:ascii="Verdana" w:eastAsia="SimSun" w:hAnsi="Verdana" w:cs="Verdana"/>
      <w:w w:val="100"/>
      <w:position w:val="-1"/>
      <w:effect w:val="none"/>
      <w:vertAlign w:val="baseline"/>
      <w:cs w:val="0"/>
      <w:em w:val="none"/>
      <w:lang w:eastAsia="es-ES"/>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onformatoprevioCar">
    <w:name w:val="HTML con formato previo Car"/>
    <w:rPr>
      <w:rFonts w:ascii="Courier New" w:eastAsia="Times New Roman" w:hAnsi="Courier New" w:cs="Courier New"/>
      <w:w w:val="100"/>
      <w:position w:val="-1"/>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141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olza@unav.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ZFEfvWsCbQMFNnop4boxJgek/w==">CgMxLjAyCGguZ2pkZ3hzOAByITFQbG9tZ2VSN1YxMUxlSXBvaUFtdWFEZm9OTldISDdFdA==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1628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 Informáticos</dc:creator>
  <cp:lastModifiedBy>Javier Echavarri</cp:lastModifiedBy>
  <cp:revision>2</cp:revision>
  <dcterms:created xsi:type="dcterms:W3CDTF">2024-09-04T15:38:00Z</dcterms:created>
  <dcterms:modified xsi:type="dcterms:W3CDTF">2024-09-04T15:38:00Z</dcterms:modified>
</cp:coreProperties>
</file>